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1E5E" w14:textId="20CFF765" w:rsidR="00011EED" w:rsidRPr="00011EED" w:rsidRDefault="00011EED" w:rsidP="00C10D49">
      <w:pPr>
        <w:jc w:val="center"/>
        <w:outlineLvl w:val="0"/>
        <w:rPr>
          <w:b/>
          <w:bCs/>
          <w:color w:val="1F497D" w:themeColor="text2"/>
          <w:sz w:val="32"/>
          <w:szCs w:val="32"/>
        </w:rPr>
      </w:pPr>
      <w:bookmarkStart w:id="0" w:name="_GoBack"/>
      <w:bookmarkEnd w:id="0"/>
      <w:r>
        <w:rPr>
          <w:b/>
          <w:bCs/>
          <w:color w:val="1F497D" w:themeColor="text2"/>
          <w:sz w:val="32"/>
          <w:szCs w:val="32"/>
        </w:rPr>
        <w:t xml:space="preserve">Are we just talking about </w:t>
      </w:r>
      <w:r w:rsidR="005D3000">
        <w:rPr>
          <w:b/>
          <w:bCs/>
          <w:color w:val="1F497D" w:themeColor="text2"/>
          <w:sz w:val="32"/>
          <w:szCs w:val="32"/>
        </w:rPr>
        <w:t>working</w:t>
      </w:r>
      <w:r>
        <w:rPr>
          <w:b/>
          <w:bCs/>
          <w:color w:val="1F497D" w:themeColor="text2"/>
          <w:sz w:val="32"/>
          <w:szCs w:val="32"/>
        </w:rPr>
        <w:t xml:space="preserve"> effectively in a place?</w:t>
      </w:r>
    </w:p>
    <w:p w14:paraId="49C5E336" w14:textId="7AF46481" w:rsidR="00011EED" w:rsidRDefault="00011EED" w:rsidP="00011EED">
      <w:pPr>
        <w:jc w:val="both"/>
        <w:outlineLvl w:val="0"/>
        <w:rPr>
          <w:color w:val="000000" w:themeColor="text1"/>
        </w:rPr>
      </w:pPr>
      <w:r>
        <w:rPr>
          <w:color w:val="000000" w:themeColor="text1"/>
        </w:rPr>
        <w:t xml:space="preserve">When did you last go </w:t>
      </w:r>
      <w:r w:rsidR="00F8591D">
        <w:rPr>
          <w:color w:val="000000" w:themeColor="text1"/>
        </w:rPr>
        <w:t>a day</w:t>
      </w:r>
      <w:r>
        <w:rPr>
          <w:color w:val="000000" w:themeColor="text1"/>
        </w:rPr>
        <w:t xml:space="preserve"> and one of the following </w:t>
      </w:r>
      <w:r w:rsidR="00FD7B3F">
        <w:rPr>
          <w:color w:val="000000" w:themeColor="text1"/>
        </w:rPr>
        <w:t xml:space="preserve">(or very similar) </w:t>
      </w:r>
      <w:r>
        <w:rPr>
          <w:color w:val="000000" w:themeColor="text1"/>
        </w:rPr>
        <w:t xml:space="preserve">was </w:t>
      </w:r>
      <w:r w:rsidRPr="001412D1">
        <w:rPr>
          <w:color w:val="000000" w:themeColor="text1"/>
          <w:u w:val="single"/>
        </w:rPr>
        <w:t>not</w:t>
      </w:r>
      <w:r>
        <w:rPr>
          <w:color w:val="000000" w:themeColor="text1"/>
        </w:rPr>
        <w:t xml:space="preserve"> mentioned? Granular understanding. Place and people. Prioritisation. </w:t>
      </w:r>
      <w:r w:rsidR="00FD7B3F">
        <w:rPr>
          <w:color w:val="000000" w:themeColor="text1"/>
        </w:rPr>
        <w:t xml:space="preserve">Asset based community development. </w:t>
      </w:r>
      <w:r>
        <w:rPr>
          <w:color w:val="000000" w:themeColor="text1"/>
        </w:rPr>
        <w:t>Whole system change. Collaborative leadership. Ego-less leadership. The list, particularly around leadership,</w:t>
      </w:r>
      <w:r w:rsidR="00F8591D">
        <w:rPr>
          <w:color w:val="000000" w:themeColor="text1"/>
        </w:rPr>
        <w:t xml:space="preserve"> goes on </w:t>
      </w:r>
      <w:r w:rsidR="006E137F">
        <w:rPr>
          <w:color w:val="000000" w:themeColor="text1"/>
        </w:rPr>
        <w:t xml:space="preserve">and on </w:t>
      </w:r>
      <w:r w:rsidR="00E676AB">
        <w:rPr>
          <w:color w:val="000000" w:themeColor="text1"/>
        </w:rPr>
        <w:t xml:space="preserve">and </w:t>
      </w:r>
      <w:r w:rsidR="00670A01">
        <w:rPr>
          <w:color w:val="000000" w:themeColor="text1"/>
        </w:rPr>
        <w:t>terminology is often duplicated</w:t>
      </w:r>
      <w:r>
        <w:rPr>
          <w:color w:val="000000" w:themeColor="text1"/>
        </w:rPr>
        <w:t xml:space="preserve">. </w:t>
      </w:r>
      <w:r w:rsidR="00FD7B3F">
        <w:rPr>
          <w:color w:val="000000" w:themeColor="text1"/>
        </w:rPr>
        <w:t>Over the last 18 months this</w:t>
      </w:r>
      <w:r>
        <w:rPr>
          <w:color w:val="000000" w:themeColor="text1"/>
        </w:rPr>
        <w:t xml:space="preserve"> range of </w:t>
      </w:r>
      <w:r w:rsidR="00452D20">
        <w:rPr>
          <w:color w:val="000000" w:themeColor="text1"/>
        </w:rPr>
        <w:t xml:space="preserve">existing, new and emerging </w:t>
      </w:r>
      <w:r>
        <w:rPr>
          <w:color w:val="000000" w:themeColor="text1"/>
        </w:rPr>
        <w:t xml:space="preserve">concepts and phrases have </w:t>
      </w:r>
      <w:r w:rsidR="00FD7B3F">
        <w:rPr>
          <w:color w:val="000000" w:themeColor="text1"/>
        </w:rPr>
        <w:t>become common place</w:t>
      </w:r>
      <w:r>
        <w:rPr>
          <w:color w:val="000000" w:themeColor="text1"/>
        </w:rPr>
        <w:t xml:space="preserve"> in </w:t>
      </w:r>
      <w:r w:rsidR="00442ECC">
        <w:rPr>
          <w:color w:val="000000" w:themeColor="text1"/>
        </w:rPr>
        <w:t xml:space="preserve">our </w:t>
      </w:r>
      <w:r w:rsidR="00F8591D">
        <w:rPr>
          <w:color w:val="000000" w:themeColor="text1"/>
        </w:rPr>
        <w:t>discussions</w:t>
      </w:r>
      <w:r w:rsidR="008406AF">
        <w:rPr>
          <w:color w:val="000000" w:themeColor="text1"/>
        </w:rPr>
        <w:t>.</w:t>
      </w:r>
    </w:p>
    <w:p w14:paraId="4F66A75B" w14:textId="2E313627" w:rsidR="005D3000" w:rsidRDefault="002F5965" w:rsidP="005D3000">
      <w:pPr>
        <w:jc w:val="both"/>
        <w:outlineLvl w:val="0"/>
        <w:rPr>
          <w:color w:val="000000" w:themeColor="text1"/>
        </w:rPr>
      </w:pPr>
      <w:r>
        <w:rPr>
          <w:color w:val="000000" w:themeColor="text1"/>
        </w:rPr>
        <w:t>Is all this just</w:t>
      </w:r>
      <w:r w:rsidR="009F64BD">
        <w:rPr>
          <w:color w:val="000000" w:themeColor="text1"/>
        </w:rPr>
        <w:t xml:space="preserve"> </w:t>
      </w:r>
      <w:r>
        <w:rPr>
          <w:color w:val="000000" w:themeColor="text1"/>
        </w:rPr>
        <w:t xml:space="preserve">different </w:t>
      </w:r>
      <w:r w:rsidR="009F64BD">
        <w:rPr>
          <w:color w:val="000000" w:themeColor="text1"/>
        </w:rPr>
        <w:t xml:space="preserve">tactics and approaches </w:t>
      </w:r>
      <w:r w:rsidR="005D3000">
        <w:rPr>
          <w:color w:val="000000" w:themeColor="text1"/>
        </w:rPr>
        <w:t>for</w:t>
      </w:r>
      <w:r w:rsidR="009F64BD">
        <w:rPr>
          <w:color w:val="000000" w:themeColor="text1"/>
        </w:rPr>
        <w:t xml:space="preserve"> </w:t>
      </w:r>
      <w:r w:rsidR="005D3000">
        <w:rPr>
          <w:color w:val="000000" w:themeColor="text1"/>
        </w:rPr>
        <w:t xml:space="preserve">working </w:t>
      </w:r>
      <w:r w:rsidR="009F64BD">
        <w:rPr>
          <w:color w:val="000000" w:themeColor="text1"/>
        </w:rPr>
        <w:t>as eff</w:t>
      </w:r>
      <w:r>
        <w:rPr>
          <w:color w:val="000000" w:themeColor="text1"/>
        </w:rPr>
        <w:t>ectively as possible in a place?</w:t>
      </w:r>
    </w:p>
    <w:p w14:paraId="3119676D" w14:textId="276E0FF4" w:rsidR="00F05CB8" w:rsidRDefault="009F64BD" w:rsidP="005D3000">
      <w:pPr>
        <w:jc w:val="both"/>
        <w:outlineLvl w:val="0"/>
        <w:rPr>
          <w:color w:val="000000" w:themeColor="text1"/>
        </w:rPr>
      </w:pPr>
      <w:r>
        <w:rPr>
          <w:color w:val="000000" w:themeColor="text1"/>
        </w:rPr>
        <w:t xml:space="preserve">Place is not </w:t>
      </w:r>
      <w:r w:rsidR="00574D06">
        <w:rPr>
          <w:color w:val="000000" w:themeColor="text1"/>
        </w:rPr>
        <w:t xml:space="preserve">consistently </w:t>
      </w:r>
      <w:r>
        <w:rPr>
          <w:color w:val="000000" w:themeColor="text1"/>
        </w:rPr>
        <w:t xml:space="preserve">defined. </w:t>
      </w:r>
      <w:r w:rsidR="00E146C9">
        <w:rPr>
          <w:color w:val="000000" w:themeColor="text1"/>
        </w:rPr>
        <w:t>People live everywhere</w:t>
      </w:r>
      <w:r w:rsidR="005C273F">
        <w:rPr>
          <w:color w:val="000000" w:themeColor="text1"/>
        </w:rPr>
        <w:t>.</w:t>
      </w:r>
      <w:r w:rsidR="00383DD6">
        <w:rPr>
          <w:color w:val="000000" w:themeColor="text1"/>
        </w:rPr>
        <w:t xml:space="preserve"> </w:t>
      </w:r>
      <w:r w:rsidR="00E146C9">
        <w:rPr>
          <w:color w:val="000000" w:themeColor="text1"/>
        </w:rPr>
        <w:t>Boundaries aren’t visib</w:t>
      </w:r>
      <w:r w:rsidR="00F05CB8">
        <w:rPr>
          <w:color w:val="000000" w:themeColor="text1"/>
        </w:rPr>
        <w:t>le.</w:t>
      </w:r>
      <w:r w:rsidR="00D514A9">
        <w:rPr>
          <w:color w:val="000000" w:themeColor="text1"/>
        </w:rPr>
        <w:t xml:space="preserve"> Place </w:t>
      </w:r>
      <w:r w:rsidR="008E16D9">
        <w:rPr>
          <w:color w:val="000000" w:themeColor="text1"/>
        </w:rPr>
        <w:t xml:space="preserve">and people </w:t>
      </w:r>
      <w:r w:rsidR="00D514A9">
        <w:rPr>
          <w:color w:val="000000" w:themeColor="text1"/>
        </w:rPr>
        <w:t xml:space="preserve">could be referring </w:t>
      </w:r>
      <w:r w:rsidR="000655F2">
        <w:rPr>
          <w:color w:val="000000" w:themeColor="text1"/>
        </w:rPr>
        <w:t xml:space="preserve">to </w:t>
      </w:r>
      <w:r w:rsidR="00D514A9">
        <w:rPr>
          <w:color w:val="000000" w:themeColor="text1"/>
        </w:rPr>
        <w:t xml:space="preserve">the 1 million population </w:t>
      </w:r>
      <w:r w:rsidR="00670A01">
        <w:rPr>
          <w:color w:val="000000" w:themeColor="text1"/>
        </w:rPr>
        <w:t>in</w:t>
      </w:r>
      <w:r w:rsidR="00D514A9">
        <w:rPr>
          <w:color w:val="000000" w:themeColor="text1"/>
        </w:rPr>
        <w:t xml:space="preserve"> </w:t>
      </w:r>
      <w:r w:rsidR="00137B4D">
        <w:rPr>
          <w:color w:val="000000" w:themeColor="text1"/>
        </w:rPr>
        <w:t>a</w:t>
      </w:r>
      <w:r w:rsidR="00D514A9">
        <w:rPr>
          <w:color w:val="000000" w:themeColor="text1"/>
        </w:rPr>
        <w:t xml:space="preserve"> county</w:t>
      </w:r>
      <w:r w:rsidR="005C273F">
        <w:rPr>
          <w:color w:val="000000" w:themeColor="text1"/>
        </w:rPr>
        <w:t>, a specific demographic</w:t>
      </w:r>
      <w:r w:rsidR="00137B4D">
        <w:rPr>
          <w:color w:val="000000" w:themeColor="text1"/>
        </w:rPr>
        <w:t xml:space="preserve">, </w:t>
      </w:r>
      <w:r w:rsidR="008E16D9">
        <w:rPr>
          <w:color w:val="000000" w:themeColor="text1"/>
        </w:rPr>
        <w:t>a</w:t>
      </w:r>
      <w:r w:rsidR="00D514A9">
        <w:rPr>
          <w:color w:val="000000" w:themeColor="text1"/>
        </w:rPr>
        <w:t xml:space="preserve"> ward, </w:t>
      </w:r>
      <w:r w:rsidR="00137B4D">
        <w:rPr>
          <w:color w:val="000000" w:themeColor="text1"/>
        </w:rPr>
        <w:t xml:space="preserve">a </w:t>
      </w:r>
      <w:r w:rsidR="00D514A9">
        <w:rPr>
          <w:color w:val="000000" w:themeColor="text1"/>
        </w:rPr>
        <w:t>neighbourhood or</w:t>
      </w:r>
      <w:r w:rsidR="00764D64">
        <w:rPr>
          <w:color w:val="000000" w:themeColor="text1"/>
        </w:rPr>
        <w:t xml:space="preserve"> even</w:t>
      </w:r>
      <w:r w:rsidR="00D514A9">
        <w:rPr>
          <w:color w:val="000000" w:themeColor="text1"/>
        </w:rPr>
        <w:t xml:space="preserve"> </w:t>
      </w:r>
      <w:r w:rsidR="00137B4D">
        <w:rPr>
          <w:color w:val="000000" w:themeColor="text1"/>
        </w:rPr>
        <w:t xml:space="preserve">a </w:t>
      </w:r>
      <w:r w:rsidR="00D514A9">
        <w:rPr>
          <w:color w:val="000000" w:themeColor="text1"/>
        </w:rPr>
        <w:t>road.</w:t>
      </w:r>
    </w:p>
    <w:p w14:paraId="6213EC14" w14:textId="578DC565" w:rsidR="00F05CB8" w:rsidRDefault="00D514A9" w:rsidP="005D3000">
      <w:pPr>
        <w:jc w:val="both"/>
        <w:outlineLvl w:val="0"/>
        <w:rPr>
          <w:color w:val="000000" w:themeColor="text1"/>
        </w:rPr>
      </w:pPr>
      <w:r>
        <w:rPr>
          <w:color w:val="000000" w:themeColor="text1"/>
        </w:rPr>
        <w:t>Which tactic</w:t>
      </w:r>
      <w:r w:rsidR="00764D64">
        <w:rPr>
          <w:color w:val="000000" w:themeColor="text1"/>
        </w:rPr>
        <w:t xml:space="preserve"> and approach</w:t>
      </w:r>
      <w:r w:rsidR="00F05CB8">
        <w:rPr>
          <w:color w:val="000000" w:themeColor="text1"/>
        </w:rPr>
        <w:t xml:space="preserve"> </w:t>
      </w:r>
      <w:r>
        <w:rPr>
          <w:color w:val="000000" w:themeColor="text1"/>
        </w:rPr>
        <w:t xml:space="preserve">will </w:t>
      </w:r>
      <w:r w:rsidR="008D0570">
        <w:rPr>
          <w:color w:val="000000" w:themeColor="text1"/>
        </w:rPr>
        <w:t>be most effective</w:t>
      </w:r>
      <w:r>
        <w:rPr>
          <w:color w:val="000000" w:themeColor="text1"/>
        </w:rPr>
        <w:t xml:space="preserve"> is not known</w:t>
      </w:r>
      <w:r w:rsidR="00F05CB8">
        <w:rPr>
          <w:color w:val="000000" w:themeColor="text1"/>
        </w:rPr>
        <w:t xml:space="preserve">. It </w:t>
      </w:r>
      <w:r w:rsidR="009F64BD">
        <w:rPr>
          <w:color w:val="000000" w:themeColor="text1"/>
        </w:rPr>
        <w:t xml:space="preserve">could be about </w:t>
      </w:r>
      <w:r w:rsidR="005D3000">
        <w:rPr>
          <w:color w:val="000000" w:themeColor="text1"/>
        </w:rPr>
        <w:t>engaging</w:t>
      </w:r>
      <w:r w:rsidR="009F64BD">
        <w:rPr>
          <w:color w:val="000000" w:themeColor="text1"/>
        </w:rPr>
        <w:t xml:space="preserve"> </w:t>
      </w:r>
      <w:r w:rsidR="00F05CB8">
        <w:rPr>
          <w:color w:val="000000" w:themeColor="text1"/>
        </w:rPr>
        <w:t xml:space="preserve">public health to influence policy and investment </w:t>
      </w:r>
      <w:r w:rsidR="005419C1">
        <w:rPr>
          <w:color w:val="000000" w:themeColor="text1"/>
        </w:rPr>
        <w:t>to impact</w:t>
      </w:r>
      <w:r w:rsidR="00F05CB8">
        <w:rPr>
          <w:color w:val="000000" w:themeColor="text1"/>
        </w:rPr>
        <w:t xml:space="preserve"> on vast numbers of people.</w:t>
      </w:r>
      <w:r w:rsidR="00764D64">
        <w:rPr>
          <w:color w:val="000000" w:themeColor="text1"/>
        </w:rPr>
        <w:t xml:space="preserve"> It could be about working with partners to improve the built environment.</w:t>
      </w:r>
      <w:r w:rsidR="00F05CB8">
        <w:rPr>
          <w:color w:val="000000" w:themeColor="text1"/>
        </w:rPr>
        <w:t xml:space="preserve"> It could be about </w:t>
      </w:r>
      <w:r>
        <w:rPr>
          <w:color w:val="000000" w:themeColor="text1"/>
        </w:rPr>
        <w:t xml:space="preserve">collaborating with the right people and organisations that can help to shape the right opportunities for a small </w:t>
      </w:r>
      <w:r w:rsidR="00F05CB8">
        <w:rPr>
          <w:color w:val="000000" w:themeColor="text1"/>
        </w:rPr>
        <w:t>c</w:t>
      </w:r>
      <w:r>
        <w:rPr>
          <w:color w:val="000000" w:themeColor="text1"/>
        </w:rPr>
        <w:t>ommunity.</w:t>
      </w:r>
      <w:r w:rsidR="00574D06">
        <w:rPr>
          <w:color w:val="000000" w:themeColor="text1"/>
        </w:rPr>
        <w:t xml:space="preserve"> You could badge any of these examples with the now common concepts and phrases.</w:t>
      </w:r>
    </w:p>
    <w:p w14:paraId="53FC76CA" w14:textId="11E0165C" w:rsidR="00E22806" w:rsidRDefault="00574D06" w:rsidP="00E22806">
      <w:pPr>
        <w:jc w:val="both"/>
        <w:outlineLvl w:val="0"/>
        <w:rPr>
          <w:color w:val="000000" w:themeColor="text1"/>
        </w:rPr>
      </w:pPr>
      <w:r>
        <w:rPr>
          <w:color w:val="000000" w:themeColor="text1"/>
        </w:rPr>
        <w:t xml:space="preserve">What is clear is that to resolve these significant place-based challenges requires new thinking. </w:t>
      </w:r>
      <w:r w:rsidR="007A3645">
        <w:rPr>
          <w:color w:val="000000" w:themeColor="text1"/>
        </w:rPr>
        <w:t xml:space="preserve">Key national strategies have made that clear. </w:t>
      </w:r>
      <w:r w:rsidR="001D09F4">
        <w:rPr>
          <w:color w:val="000000" w:themeColor="text1"/>
        </w:rPr>
        <w:t xml:space="preserve">The scale of the </w:t>
      </w:r>
      <w:r w:rsidR="00EE0AF8">
        <w:rPr>
          <w:color w:val="000000" w:themeColor="text1"/>
        </w:rPr>
        <w:t xml:space="preserve">inactivity </w:t>
      </w:r>
      <w:r w:rsidR="001D09F4">
        <w:rPr>
          <w:color w:val="000000" w:themeColor="text1"/>
        </w:rPr>
        <w:t>challenge</w:t>
      </w:r>
      <w:r w:rsidR="00F107C2">
        <w:rPr>
          <w:color w:val="000000" w:themeColor="text1"/>
        </w:rPr>
        <w:t xml:space="preserve"> </w:t>
      </w:r>
      <w:r w:rsidR="001D09F4">
        <w:rPr>
          <w:color w:val="000000" w:themeColor="text1"/>
        </w:rPr>
        <w:t xml:space="preserve">has made that clear. </w:t>
      </w:r>
      <w:r w:rsidR="00246751">
        <w:rPr>
          <w:color w:val="000000" w:themeColor="text1"/>
        </w:rPr>
        <w:t>Yes, t</w:t>
      </w:r>
      <w:r>
        <w:rPr>
          <w:color w:val="000000" w:themeColor="text1"/>
        </w:rPr>
        <w:t>he concepts discussed may not all be new</w:t>
      </w:r>
      <w:r w:rsidR="00C929CD">
        <w:rPr>
          <w:color w:val="000000" w:themeColor="text1"/>
        </w:rPr>
        <w:t xml:space="preserve"> </w:t>
      </w:r>
      <w:r>
        <w:rPr>
          <w:color w:val="000000" w:themeColor="text1"/>
        </w:rPr>
        <w:t xml:space="preserve">but </w:t>
      </w:r>
      <w:r w:rsidR="00FC2172">
        <w:rPr>
          <w:color w:val="000000" w:themeColor="text1"/>
        </w:rPr>
        <w:t xml:space="preserve">for many </w:t>
      </w:r>
      <w:r>
        <w:rPr>
          <w:color w:val="000000" w:themeColor="text1"/>
        </w:rPr>
        <w:t xml:space="preserve">their application </w:t>
      </w:r>
      <w:r w:rsidR="00770B4F">
        <w:rPr>
          <w:color w:val="000000" w:themeColor="text1"/>
        </w:rPr>
        <w:t>within our</w:t>
      </w:r>
      <w:r>
        <w:rPr>
          <w:color w:val="000000" w:themeColor="text1"/>
        </w:rPr>
        <w:t xml:space="preserve"> context is relatively un-tested.</w:t>
      </w:r>
      <w:r w:rsidR="00D76A34">
        <w:rPr>
          <w:color w:val="000000" w:themeColor="text1"/>
        </w:rPr>
        <w:t xml:space="preserve"> We are trying to </w:t>
      </w:r>
      <w:r w:rsidR="005D4186">
        <w:rPr>
          <w:color w:val="000000" w:themeColor="text1"/>
        </w:rPr>
        <w:t xml:space="preserve">tackle </w:t>
      </w:r>
      <w:r w:rsidR="007D6276">
        <w:rPr>
          <w:color w:val="000000" w:themeColor="text1"/>
        </w:rPr>
        <w:t xml:space="preserve">complex </w:t>
      </w:r>
      <w:r w:rsidR="00D76A34">
        <w:rPr>
          <w:color w:val="000000" w:themeColor="text1"/>
        </w:rPr>
        <w:t xml:space="preserve">problems </w:t>
      </w:r>
      <w:r w:rsidR="00E22806">
        <w:rPr>
          <w:color w:val="000000" w:themeColor="text1"/>
        </w:rPr>
        <w:t>that don’t necessarily have a realistic</w:t>
      </w:r>
      <w:r w:rsidR="003979A8">
        <w:rPr>
          <w:color w:val="000000" w:themeColor="text1"/>
        </w:rPr>
        <w:t xml:space="preserve"> end</w:t>
      </w:r>
      <w:r w:rsidR="00082291">
        <w:rPr>
          <w:color w:val="000000" w:themeColor="text1"/>
        </w:rPr>
        <w:t xml:space="preserve"> or a </w:t>
      </w:r>
      <w:r w:rsidR="00FD01D4">
        <w:rPr>
          <w:color w:val="000000" w:themeColor="text1"/>
        </w:rPr>
        <w:t>technical</w:t>
      </w:r>
      <w:r w:rsidR="00082291">
        <w:rPr>
          <w:color w:val="000000" w:themeColor="text1"/>
        </w:rPr>
        <w:t xml:space="preserve"> solution to resolve them.</w:t>
      </w:r>
      <w:r w:rsidR="005D4186">
        <w:rPr>
          <w:color w:val="000000" w:themeColor="text1"/>
        </w:rPr>
        <w:t xml:space="preserve"> However, </w:t>
      </w:r>
      <w:r w:rsidR="00082291">
        <w:rPr>
          <w:color w:val="000000" w:themeColor="text1"/>
        </w:rPr>
        <w:t xml:space="preserve">we can </w:t>
      </w:r>
      <w:r w:rsidR="00E22806">
        <w:rPr>
          <w:color w:val="000000" w:themeColor="text1"/>
        </w:rPr>
        <w:t>i</w:t>
      </w:r>
      <w:r w:rsidR="00550026">
        <w:rPr>
          <w:color w:val="000000" w:themeColor="text1"/>
        </w:rPr>
        <w:t>mpact upon them</w:t>
      </w:r>
      <w:r w:rsidR="008B50BF">
        <w:rPr>
          <w:color w:val="000000" w:themeColor="text1"/>
        </w:rPr>
        <w:t xml:space="preserve"> with collaborativ</w:t>
      </w:r>
      <w:r w:rsidR="00707D54">
        <w:rPr>
          <w:color w:val="000000" w:themeColor="text1"/>
        </w:rPr>
        <w:t>e thinking</w:t>
      </w:r>
      <w:r w:rsidR="0002603A">
        <w:rPr>
          <w:color w:val="000000" w:themeColor="text1"/>
        </w:rPr>
        <w:t xml:space="preserve"> and behaviours.</w:t>
      </w:r>
    </w:p>
    <w:p w14:paraId="08A6B572" w14:textId="7700DFD0" w:rsidR="00E264D8" w:rsidRDefault="00E264D8" w:rsidP="00E264D8">
      <w:pPr>
        <w:jc w:val="both"/>
        <w:outlineLvl w:val="0"/>
        <w:rPr>
          <w:color w:val="000000" w:themeColor="text1"/>
        </w:rPr>
      </w:pPr>
      <w:r>
        <w:rPr>
          <w:color w:val="000000" w:themeColor="text1"/>
        </w:rPr>
        <w:t>Powerful learning</w:t>
      </w:r>
      <w:r w:rsidR="005419C1">
        <w:rPr>
          <w:color w:val="000000" w:themeColor="text1"/>
        </w:rPr>
        <w:t xml:space="preserve"> around</w:t>
      </w:r>
      <w:r w:rsidR="0002603A">
        <w:rPr>
          <w:color w:val="000000" w:themeColor="text1"/>
        </w:rPr>
        <w:t xml:space="preserve"> this</w:t>
      </w:r>
      <w:r w:rsidR="005419C1">
        <w:rPr>
          <w:color w:val="000000" w:themeColor="text1"/>
        </w:rPr>
        <w:t xml:space="preserve"> ‘new thinking’</w:t>
      </w:r>
      <w:r>
        <w:rPr>
          <w:color w:val="000000" w:themeColor="text1"/>
        </w:rPr>
        <w:t xml:space="preserve"> is emerging. But not the learning</w:t>
      </w:r>
      <w:r w:rsidR="005419C1">
        <w:rPr>
          <w:color w:val="000000" w:themeColor="text1"/>
        </w:rPr>
        <w:t xml:space="preserve"> we are used to</w:t>
      </w:r>
      <w:r>
        <w:rPr>
          <w:color w:val="000000" w:themeColor="text1"/>
        </w:rPr>
        <w:t xml:space="preserve">. </w:t>
      </w:r>
      <w:r w:rsidR="005419C1">
        <w:rPr>
          <w:color w:val="000000" w:themeColor="text1"/>
        </w:rPr>
        <w:t>With place so contextual i</w:t>
      </w:r>
      <w:r>
        <w:rPr>
          <w:color w:val="000000" w:themeColor="text1"/>
        </w:rPr>
        <w:t xml:space="preserve">t is not </w:t>
      </w:r>
      <w:r w:rsidR="005419C1">
        <w:rPr>
          <w:color w:val="000000" w:themeColor="text1"/>
        </w:rPr>
        <w:t xml:space="preserve">about </w:t>
      </w:r>
      <w:r>
        <w:rPr>
          <w:color w:val="000000" w:themeColor="text1"/>
        </w:rPr>
        <w:t>the end product and what intervention led to X number of participants becoming active.</w:t>
      </w:r>
      <w:r w:rsidR="005419C1">
        <w:rPr>
          <w:color w:val="000000" w:themeColor="text1"/>
        </w:rPr>
        <w:t xml:space="preserve"> </w:t>
      </w:r>
      <w:r>
        <w:rPr>
          <w:color w:val="000000" w:themeColor="text1"/>
        </w:rPr>
        <w:t xml:space="preserve">Place-based learning </w:t>
      </w:r>
      <w:r w:rsidR="006B4244">
        <w:rPr>
          <w:color w:val="000000" w:themeColor="text1"/>
        </w:rPr>
        <w:t>currently</w:t>
      </w:r>
      <w:r w:rsidR="005419C1">
        <w:rPr>
          <w:color w:val="000000" w:themeColor="text1"/>
        </w:rPr>
        <w:t xml:space="preserve"> </w:t>
      </w:r>
      <w:r>
        <w:rPr>
          <w:color w:val="000000" w:themeColor="text1"/>
        </w:rPr>
        <w:t xml:space="preserve">is focusing on the conditions that were created to make things work in a place. </w:t>
      </w:r>
      <w:r w:rsidR="00E971FC">
        <w:rPr>
          <w:color w:val="000000" w:themeColor="text1"/>
        </w:rPr>
        <w:t xml:space="preserve"> For example, w</w:t>
      </w:r>
      <w:r w:rsidR="00C929CD">
        <w:rPr>
          <w:color w:val="000000" w:themeColor="text1"/>
        </w:rPr>
        <w:t xml:space="preserve">here sport and physical activity is seen as everyone’s business, rather than individual organisations. </w:t>
      </w:r>
      <w:r>
        <w:rPr>
          <w:color w:val="000000" w:themeColor="text1"/>
        </w:rPr>
        <w:t>The behaviours</w:t>
      </w:r>
      <w:r w:rsidR="005419C1">
        <w:rPr>
          <w:color w:val="000000" w:themeColor="text1"/>
        </w:rPr>
        <w:t xml:space="preserve"> that gave the best chance of </w:t>
      </w:r>
      <w:r>
        <w:rPr>
          <w:color w:val="000000" w:themeColor="text1"/>
        </w:rPr>
        <w:t>relationship</w:t>
      </w:r>
      <w:r w:rsidR="00FC2172">
        <w:rPr>
          <w:color w:val="000000" w:themeColor="text1"/>
        </w:rPr>
        <w:t>s</w:t>
      </w:r>
      <w:r>
        <w:rPr>
          <w:color w:val="000000" w:themeColor="text1"/>
        </w:rPr>
        <w:t xml:space="preserve"> working. The how and the why</w:t>
      </w:r>
      <w:r w:rsidR="00C929CD">
        <w:rPr>
          <w:color w:val="000000" w:themeColor="text1"/>
        </w:rPr>
        <w:t xml:space="preserve">. </w:t>
      </w:r>
      <w:r w:rsidR="00FC2172">
        <w:rPr>
          <w:color w:val="000000" w:themeColor="text1"/>
        </w:rPr>
        <w:t>The essence</w:t>
      </w:r>
      <w:r w:rsidR="005419C1">
        <w:rPr>
          <w:color w:val="000000" w:themeColor="text1"/>
        </w:rPr>
        <w:t xml:space="preserve"> of </w:t>
      </w:r>
      <w:r w:rsidR="005419C1" w:rsidRPr="00BC2FEA">
        <w:rPr>
          <w:i/>
          <w:iCs/>
          <w:color w:val="000000" w:themeColor="text1"/>
        </w:rPr>
        <w:t>collaborative leadership</w:t>
      </w:r>
      <w:r w:rsidR="005419C1">
        <w:rPr>
          <w:color w:val="000000" w:themeColor="text1"/>
        </w:rPr>
        <w:t xml:space="preserve"> (the really popular concept out there </w:t>
      </w:r>
      <w:r w:rsidR="00FC2172">
        <w:rPr>
          <w:color w:val="000000" w:themeColor="text1"/>
        </w:rPr>
        <w:t>at the moment!)</w:t>
      </w:r>
      <w:r w:rsidR="009B654C">
        <w:rPr>
          <w:color w:val="000000" w:themeColor="text1"/>
        </w:rPr>
        <w:t>:</w:t>
      </w:r>
    </w:p>
    <w:p w14:paraId="31A42CEF" w14:textId="26857CBF" w:rsidR="005419C1" w:rsidRPr="005419C1" w:rsidRDefault="005419C1" w:rsidP="005419C1">
      <w:pPr>
        <w:jc w:val="center"/>
        <w:outlineLvl w:val="0"/>
        <w:rPr>
          <w:i/>
          <w:iCs/>
          <w:color w:val="000000" w:themeColor="text1"/>
        </w:rPr>
      </w:pPr>
      <w:r w:rsidRPr="005419C1">
        <w:rPr>
          <w:i/>
          <w:iCs/>
          <w:color w:val="000000" w:themeColor="text1"/>
        </w:rPr>
        <w:t>“</w:t>
      </w:r>
      <w:r w:rsidR="001E73B2">
        <w:rPr>
          <w:i/>
          <w:iCs/>
          <w:color w:val="000000" w:themeColor="text1"/>
        </w:rPr>
        <w:t>…</w:t>
      </w:r>
      <w:r w:rsidRPr="005419C1">
        <w:rPr>
          <w:i/>
          <w:iCs/>
          <w:color w:val="000000" w:themeColor="text1"/>
        </w:rPr>
        <w:t xml:space="preserve">engaging collective intelligence to deliver results across organisational boundaries when ordinary mechanisms of control are absent. </w:t>
      </w:r>
      <w:r w:rsidR="001E73B2">
        <w:rPr>
          <w:i/>
          <w:iCs/>
          <w:color w:val="000000" w:themeColor="text1"/>
        </w:rPr>
        <w:t>G</w:t>
      </w:r>
      <w:r w:rsidRPr="005419C1">
        <w:rPr>
          <w:i/>
          <w:iCs/>
          <w:color w:val="000000" w:themeColor="text1"/>
        </w:rPr>
        <w:t>rounded in a belief that all of us together can be smarter, more creative, and more competent than any of us alone, especially when it comes to addressing the kinds of novel, complex, and multi-faceted problems that organisations face today.”</w:t>
      </w:r>
      <w:hyperlink r:id="rId8" w:history="1">
        <w:r w:rsidRPr="005419C1">
          <w:rPr>
            <w:rStyle w:val="Hyperlink"/>
            <w:i/>
            <w:iCs/>
          </w:rPr>
          <w:t>(Oxford Leadership)</w:t>
        </w:r>
      </w:hyperlink>
    </w:p>
    <w:p w14:paraId="59959D5C" w14:textId="0A56C069" w:rsidR="00D514A9" w:rsidRDefault="00E264D8" w:rsidP="00C929CD">
      <w:pPr>
        <w:jc w:val="both"/>
        <w:outlineLvl w:val="0"/>
        <w:rPr>
          <w:color w:val="000000" w:themeColor="text1"/>
        </w:rPr>
      </w:pPr>
      <w:r>
        <w:rPr>
          <w:color w:val="000000" w:themeColor="text1"/>
        </w:rPr>
        <w:t xml:space="preserve">In advance of our Summer Think </w:t>
      </w:r>
      <w:r w:rsidR="001E73B2">
        <w:rPr>
          <w:color w:val="000000" w:themeColor="text1"/>
        </w:rPr>
        <w:t>Thank</w:t>
      </w:r>
      <w:r>
        <w:rPr>
          <w:color w:val="000000" w:themeColor="text1"/>
        </w:rPr>
        <w:t xml:space="preserve"> we have tried to stimulate thought around the compendium of place-based terminology. </w:t>
      </w:r>
      <w:r w:rsidR="001E73B2">
        <w:rPr>
          <w:color w:val="000000" w:themeColor="text1"/>
        </w:rPr>
        <w:t>H</w:t>
      </w:r>
      <w:r>
        <w:rPr>
          <w:color w:val="000000" w:themeColor="text1"/>
        </w:rPr>
        <w:t xml:space="preserve">ow we can </w:t>
      </w:r>
      <w:r w:rsidR="00FC2172">
        <w:rPr>
          <w:color w:val="000000" w:themeColor="text1"/>
        </w:rPr>
        <w:t>work most effectively</w:t>
      </w:r>
      <w:r>
        <w:rPr>
          <w:color w:val="000000" w:themeColor="text1"/>
        </w:rPr>
        <w:t xml:space="preserve"> in a place.</w:t>
      </w:r>
      <w:r w:rsidR="005419C1">
        <w:rPr>
          <w:color w:val="000000" w:themeColor="text1"/>
        </w:rPr>
        <w:t xml:space="preserve"> </w:t>
      </w:r>
      <w:r w:rsidR="001E73B2">
        <w:rPr>
          <w:color w:val="000000" w:themeColor="text1"/>
        </w:rPr>
        <w:t>How we can</w:t>
      </w:r>
      <w:r w:rsidR="00FE4747">
        <w:rPr>
          <w:color w:val="000000" w:themeColor="text1"/>
        </w:rPr>
        <w:t xml:space="preserve"> develop and apply </w:t>
      </w:r>
      <w:r w:rsidR="00261E00">
        <w:rPr>
          <w:color w:val="000000" w:themeColor="text1"/>
        </w:rPr>
        <w:t>our</w:t>
      </w:r>
      <w:r w:rsidR="00FE4747">
        <w:rPr>
          <w:color w:val="000000" w:themeColor="text1"/>
        </w:rPr>
        <w:t xml:space="preserve"> thinking to create the conditions that will overcome our place-based challenges.</w:t>
      </w:r>
    </w:p>
    <w:p w14:paraId="476E0D12" w14:textId="6925DB5B" w:rsidR="00FC2172" w:rsidRPr="00FC2172" w:rsidRDefault="00FC2172" w:rsidP="00FC2172">
      <w:pPr>
        <w:jc w:val="center"/>
        <w:outlineLvl w:val="0"/>
        <w:rPr>
          <w:i/>
          <w:iCs/>
          <w:color w:val="000000" w:themeColor="text1"/>
        </w:rPr>
      </w:pPr>
      <w:r w:rsidRPr="000655F2">
        <w:rPr>
          <w:i/>
          <w:iCs/>
          <w:color w:val="000000" w:themeColor="text1"/>
        </w:rPr>
        <w:lastRenderedPageBreak/>
        <w:t xml:space="preserve">“Success depends on identifying the most crucial components and having a strong understanding of what is needed to create and implement the culture, networks and environment for them to flourish.” </w:t>
      </w:r>
      <w:hyperlink r:id="rId9" w:history="1">
        <w:r w:rsidRPr="000655F2">
          <w:rPr>
            <w:rStyle w:val="Hyperlink"/>
            <w:i/>
            <w:iCs/>
          </w:rPr>
          <w:t>(Leeds Beckett University)</w:t>
        </w:r>
      </w:hyperlink>
    </w:p>
    <w:p w14:paraId="4D9E8670" w14:textId="5E5C101C" w:rsidR="00856F71" w:rsidRDefault="00462CA7" w:rsidP="00E31701">
      <w:pPr>
        <w:jc w:val="both"/>
        <w:outlineLvl w:val="0"/>
        <w:rPr>
          <w:color w:val="000000" w:themeColor="text1"/>
        </w:rPr>
      </w:pPr>
      <w:r>
        <w:rPr>
          <w:color w:val="000000" w:themeColor="text1"/>
        </w:rPr>
        <w:t>We look forward to seeing you on Wednesday 11 July</w:t>
      </w:r>
      <w:r w:rsidR="00A54664">
        <w:rPr>
          <w:color w:val="000000" w:themeColor="text1"/>
        </w:rPr>
        <w:t>. If you have not</w:t>
      </w:r>
      <w:r>
        <w:rPr>
          <w:color w:val="000000" w:themeColor="text1"/>
        </w:rPr>
        <w:t xml:space="preserve"> had a chance to </w:t>
      </w:r>
      <w:r w:rsidR="00202190">
        <w:rPr>
          <w:color w:val="000000" w:themeColor="text1"/>
        </w:rPr>
        <w:t xml:space="preserve">read </w:t>
      </w:r>
      <w:r w:rsidR="007B0A64">
        <w:rPr>
          <w:color w:val="000000" w:themeColor="text1"/>
        </w:rPr>
        <w:t xml:space="preserve">the materials </w:t>
      </w:r>
      <w:r w:rsidR="00202190">
        <w:rPr>
          <w:color w:val="000000" w:themeColor="text1"/>
        </w:rPr>
        <w:t>we sent a couple of weeks ago</w:t>
      </w:r>
      <w:r w:rsidR="007B0A64">
        <w:rPr>
          <w:color w:val="000000" w:themeColor="text1"/>
        </w:rPr>
        <w:t xml:space="preserve"> to </w:t>
      </w:r>
      <w:r w:rsidR="00B252F0">
        <w:rPr>
          <w:color w:val="000000" w:themeColor="text1"/>
        </w:rPr>
        <w:t xml:space="preserve">help you </w:t>
      </w:r>
      <w:r w:rsidR="007B0A64">
        <w:rPr>
          <w:color w:val="000000" w:themeColor="text1"/>
        </w:rPr>
        <w:t xml:space="preserve">prepare for the event </w:t>
      </w:r>
      <w:r w:rsidR="003F596B">
        <w:rPr>
          <w:color w:val="000000" w:themeColor="text1"/>
        </w:rPr>
        <w:t>hopefully th</w:t>
      </w:r>
      <w:r w:rsidR="002B49FB">
        <w:rPr>
          <w:color w:val="000000" w:themeColor="text1"/>
        </w:rPr>
        <w:t>is</w:t>
      </w:r>
      <w:r w:rsidR="00401141">
        <w:rPr>
          <w:color w:val="000000" w:themeColor="text1"/>
        </w:rPr>
        <w:t xml:space="preserve"> short blog</w:t>
      </w:r>
      <w:r w:rsidR="002B49FB">
        <w:rPr>
          <w:color w:val="000000" w:themeColor="text1"/>
        </w:rPr>
        <w:t xml:space="preserve"> has helped</w:t>
      </w:r>
      <w:r w:rsidR="00057994">
        <w:rPr>
          <w:color w:val="000000" w:themeColor="text1"/>
        </w:rPr>
        <w:t>.</w:t>
      </w:r>
      <w:r w:rsidR="002B49FB">
        <w:rPr>
          <w:color w:val="000000" w:themeColor="text1"/>
        </w:rPr>
        <w:t xml:space="preserve"> </w:t>
      </w:r>
      <w:r w:rsidR="00057994">
        <w:rPr>
          <w:color w:val="000000" w:themeColor="text1"/>
        </w:rPr>
        <w:t>Taking</w:t>
      </w:r>
      <w:r w:rsidR="002B49FB">
        <w:rPr>
          <w:color w:val="000000" w:themeColor="text1"/>
        </w:rPr>
        <w:t xml:space="preserve"> 15 minutes to watch</w:t>
      </w:r>
      <w:r w:rsidR="00057994">
        <w:rPr>
          <w:color w:val="000000" w:themeColor="text1"/>
        </w:rPr>
        <w:t xml:space="preserve"> the below video should also help.</w:t>
      </w:r>
    </w:p>
    <w:p w14:paraId="07537554" w14:textId="2D4E40A4" w:rsidR="008108EA" w:rsidRDefault="007D0100" w:rsidP="002F1D91">
      <w:pPr>
        <w:jc w:val="center"/>
        <w:outlineLvl w:val="0"/>
        <w:rPr>
          <w:color w:val="000000" w:themeColor="text1"/>
        </w:rPr>
      </w:pPr>
      <w:hyperlink r:id="rId10" w:history="1">
        <w:r w:rsidR="00856F71" w:rsidRPr="002F1D91">
          <w:rPr>
            <w:rStyle w:val="Hyperlink"/>
          </w:rPr>
          <w:t xml:space="preserve">The </w:t>
        </w:r>
        <w:r w:rsidR="002F1D91" w:rsidRPr="002F1D91">
          <w:rPr>
            <w:rStyle w:val="Hyperlink"/>
          </w:rPr>
          <w:t>Collaborative</w:t>
        </w:r>
        <w:r w:rsidR="00856F71" w:rsidRPr="002F1D91">
          <w:rPr>
            <w:rStyle w:val="Hyperlink"/>
          </w:rPr>
          <w:t xml:space="preserve"> Challenge: Making Quality </w:t>
        </w:r>
        <w:r w:rsidR="002F1D91" w:rsidRPr="002F1D91">
          <w:rPr>
            <w:rStyle w:val="Hyperlink"/>
          </w:rPr>
          <w:t>Decisions Together in the Age of Complexity</w:t>
        </w:r>
      </w:hyperlink>
    </w:p>
    <w:p w14:paraId="2E12A926" w14:textId="77777777" w:rsidR="002F1D91" w:rsidRPr="002F1D91" w:rsidRDefault="002F1D91" w:rsidP="002F1D91">
      <w:pPr>
        <w:jc w:val="center"/>
        <w:outlineLvl w:val="0"/>
        <w:rPr>
          <w:color w:val="000000" w:themeColor="text1"/>
        </w:rPr>
      </w:pPr>
    </w:p>
    <w:p w14:paraId="23471D9E" w14:textId="561BE600" w:rsidR="00011EED" w:rsidRDefault="00E146C9" w:rsidP="00E31701">
      <w:pPr>
        <w:jc w:val="both"/>
        <w:outlineLvl w:val="0"/>
        <w:rPr>
          <w:b/>
          <w:bCs/>
          <w:i/>
          <w:iCs/>
          <w:color w:val="000000" w:themeColor="text1"/>
        </w:rPr>
      </w:pPr>
      <w:r w:rsidRPr="00E146C9">
        <w:rPr>
          <w:b/>
          <w:bCs/>
          <w:i/>
          <w:iCs/>
          <w:color w:val="000000" w:themeColor="text1"/>
        </w:rPr>
        <w:t>Graeme Sinnott, Head of Insight and Learning, CSP Network</w:t>
      </w:r>
    </w:p>
    <w:p w14:paraId="251CE397" w14:textId="6A6295D8" w:rsidR="00BD4D37" w:rsidRDefault="00BD4D37" w:rsidP="00E31701">
      <w:pPr>
        <w:jc w:val="both"/>
        <w:outlineLvl w:val="0"/>
        <w:rPr>
          <w:b/>
          <w:bCs/>
          <w:i/>
          <w:iCs/>
          <w:color w:val="000000" w:themeColor="text1"/>
        </w:rPr>
      </w:pPr>
    </w:p>
    <w:p w14:paraId="6B1405D8" w14:textId="77777777" w:rsidR="00BD4D37" w:rsidRPr="00E31701" w:rsidRDefault="00BD4D37" w:rsidP="00E31701">
      <w:pPr>
        <w:jc w:val="both"/>
        <w:outlineLvl w:val="0"/>
        <w:rPr>
          <w:b/>
          <w:bCs/>
          <w:i/>
          <w:iCs/>
          <w:color w:val="000000" w:themeColor="text1"/>
        </w:rPr>
      </w:pPr>
    </w:p>
    <w:sectPr w:rsidR="00BD4D37" w:rsidRPr="00E3170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B840" w14:textId="77777777" w:rsidR="007D0100" w:rsidRDefault="007D0100" w:rsidP="002114EA">
      <w:pPr>
        <w:spacing w:after="0" w:line="240" w:lineRule="auto"/>
      </w:pPr>
      <w:r>
        <w:separator/>
      </w:r>
    </w:p>
  </w:endnote>
  <w:endnote w:type="continuationSeparator" w:id="0">
    <w:p w14:paraId="6E18A2BF" w14:textId="77777777" w:rsidR="007D0100" w:rsidRDefault="007D0100" w:rsidP="0021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573699"/>
      <w:docPartObj>
        <w:docPartGallery w:val="Page Numbers (Bottom of Page)"/>
        <w:docPartUnique/>
      </w:docPartObj>
    </w:sdtPr>
    <w:sdtEndPr>
      <w:rPr>
        <w:color w:val="808080" w:themeColor="background1" w:themeShade="80"/>
        <w:spacing w:val="60"/>
      </w:rPr>
    </w:sdtEndPr>
    <w:sdtContent>
      <w:p w14:paraId="48BE5A8C" w14:textId="60398BE4" w:rsidR="002114EA" w:rsidRDefault="002114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4D37">
          <w:rPr>
            <w:noProof/>
          </w:rPr>
          <w:t>2</w:t>
        </w:r>
        <w:r>
          <w:rPr>
            <w:noProof/>
          </w:rPr>
          <w:fldChar w:fldCharType="end"/>
        </w:r>
        <w:r>
          <w:t xml:space="preserve"> | </w:t>
        </w:r>
        <w:r>
          <w:rPr>
            <w:color w:val="808080" w:themeColor="background1" w:themeShade="80"/>
            <w:spacing w:val="60"/>
          </w:rPr>
          <w:t>Page</w:t>
        </w:r>
      </w:p>
    </w:sdtContent>
  </w:sdt>
  <w:p w14:paraId="48BE5A8D" w14:textId="77777777" w:rsidR="002114EA" w:rsidRDefault="0021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2F15" w14:textId="77777777" w:rsidR="007D0100" w:rsidRDefault="007D0100" w:rsidP="002114EA">
      <w:pPr>
        <w:spacing w:after="0" w:line="240" w:lineRule="auto"/>
      </w:pPr>
      <w:r>
        <w:separator/>
      </w:r>
    </w:p>
  </w:footnote>
  <w:footnote w:type="continuationSeparator" w:id="0">
    <w:p w14:paraId="62FBAA36" w14:textId="77777777" w:rsidR="007D0100" w:rsidRDefault="007D0100" w:rsidP="0021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5A89" w14:textId="1EF46A93" w:rsidR="00AA6D65" w:rsidRDefault="00AA6D65" w:rsidP="008D0A0B">
    <w:pPr>
      <w:pStyle w:val="Header"/>
      <w:jc w:val="center"/>
    </w:pPr>
    <w:r>
      <w:rPr>
        <w:rFonts w:ascii="Helvetica" w:hAnsi="Helvetica" w:cs="Helvetica"/>
        <w:noProof/>
        <w:color w:val="3E3E3E"/>
        <w:sz w:val="21"/>
        <w:szCs w:val="21"/>
      </w:rPr>
      <w:drawing>
        <wp:inline distT="0" distB="0" distL="0" distR="0" wp14:anchorId="48BE5A8E" wp14:editId="48BE5A8F">
          <wp:extent cx="1211036" cy="847725"/>
          <wp:effectExtent l="0" t="0" r="0" b="0"/>
          <wp:docPr id="3" name="Picture 3" descr="CSP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036" cy="847725"/>
                  </a:xfrm>
                  <a:prstGeom prst="rect">
                    <a:avLst/>
                  </a:prstGeom>
                  <a:noFill/>
                  <a:ln>
                    <a:noFill/>
                  </a:ln>
                </pic:spPr>
              </pic:pic>
            </a:graphicData>
          </a:graphic>
        </wp:inline>
      </w:drawing>
    </w:r>
    <w:r w:rsidR="00AC3F51">
      <w:tab/>
    </w:r>
    <w:r w:rsidR="00AC3F51">
      <w:rPr>
        <w:noProof/>
      </w:rPr>
      <w:drawing>
        <wp:inline distT="0" distB="0" distL="0" distR="0" wp14:anchorId="48BE5A90" wp14:editId="48BE5A91">
          <wp:extent cx="2038488"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41605" cy="696388"/>
                  </a:xfrm>
                  <a:prstGeom prst="rect">
                    <a:avLst/>
                  </a:prstGeom>
                </pic:spPr>
              </pic:pic>
            </a:graphicData>
          </a:graphic>
        </wp:inline>
      </w:drawing>
    </w:r>
  </w:p>
  <w:p w14:paraId="48BE5A8A" w14:textId="77777777" w:rsidR="000E5162" w:rsidRDefault="000E5162" w:rsidP="00AC3F51">
    <w:pPr>
      <w:pStyle w:val="Header"/>
      <w:jc w:val="center"/>
    </w:pPr>
  </w:p>
  <w:p w14:paraId="48BE5A8B" w14:textId="77777777" w:rsidR="000E5162" w:rsidRDefault="000E5162" w:rsidP="00AC3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00C"/>
    <w:multiLevelType w:val="hybridMultilevel"/>
    <w:tmpl w:val="044C13E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DDE"/>
    <w:multiLevelType w:val="hybridMultilevel"/>
    <w:tmpl w:val="AD6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35E26"/>
    <w:multiLevelType w:val="hybridMultilevel"/>
    <w:tmpl w:val="4DB8213A"/>
    <w:lvl w:ilvl="0" w:tplc="6B32D3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7B72D4"/>
    <w:multiLevelType w:val="hybridMultilevel"/>
    <w:tmpl w:val="3206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C96"/>
    <w:multiLevelType w:val="hybridMultilevel"/>
    <w:tmpl w:val="FA6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0251"/>
    <w:multiLevelType w:val="multilevel"/>
    <w:tmpl w:val="3704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F224C"/>
    <w:multiLevelType w:val="hybridMultilevel"/>
    <w:tmpl w:val="F280B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24591"/>
    <w:multiLevelType w:val="multilevel"/>
    <w:tmpl w:val="0DD6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D1597"/>
    <w:multiLevelType w:val="hybridMultilevel"/>
    <w:tmpl w:val="97760082"/>
    <w:lvl w:ilvl="0" w:tplc="E8C2E56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2637F"/>
    <w:multiLevelType w:val="hybridMultilevel"/>
    <w:tmpl w:val="9C482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71F7F"/>
    <w:multiLevelType w:val="hybridMultilevel"/>
    <w:tmpl w:val="16B4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35EA1"/>
    <w:multiLevelType w:val="multilevel"/>
    <w:tmpl w:val="40CA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54D44"/>
    <w:multiLevelType w:val="hybridMultilevel"/>
    <w:tmpl w:val="CB5AE64E"/>
    <w:lvl w:ilvl="0" w:tplc="D8249E3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47F75"/>
    <w:multiLevelType w:val="hybridMultilevel"/>
    <w:tmpl w:val="4DB8213A"/>
    <w:lvl w:ilvl="0" w:tplc="6B32D3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0544D5A"/>
    <w:multiLevelType w:val="hybridMultilevel"/>
    <w:tmpl w:val="2E00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061AD"/>
    <w:multiLevelType w:val="hybridMultilevel"/>
    <w:tmpl w:val="4D84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56535"/>
    <w:multiLevelType w:val="hybridMultilevel"/>
    <w:tmpl w:val="6D7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65933"/>
    <w:multiLevelType w:val="hybridMultilevel"/>
    <w:tmpl w:val="9AA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32A45"/>
    <w:multiLevelType w:val="multilevel"/>
    <w:tmpl w:val="92E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E5BB6"/>
    <w:multiLevelType w:val="hybridMultilevel"/>
    <w:tmpl w:val="332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6834"/>
    <w:multiLevelType w:val="hybridMultilevel"/>
    <w:tmpl w:val="A1E40F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B1811"/>
    <w:multiLevelType w:val="hybridMultilevel"/>
    <w:tmpl w:val="CBE48F5E"/>
    <w:lvl w:ilvl="0" w:tplc="AF3ACA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DEE4F5D"/>
    <w:multiLevelType w:val="hybridMultilevel"/>
    <w:tmpl w:val="CE6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527B0"/>
    <w:multiLevelType w:val="multilevel"/>
    <w:tmpl w:val="FA6ED8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2D67478"/>
    <w:multiLevelType w:val="hybridMultilevel"/>
    <w:tmpl w:val="8654D7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F09FA"/>
    <w:multiLevelType w:val="hybridMultilevel"/>
    <w:tmpl w:val="A50A1E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BC3A66"/>
    <w:multiLevelType w:val="hybridMultilevel"/>
    <w:tmpl w:val="5AC4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37272"/>
    <w:multiLevelType w:val="hybridMultilevel"/>
    <w:tmpl w:val="9C482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38130D"/>
    <w:multiLevelType w:val="multilevel"/>
    <w:tmpl w:val="1AA0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2804F0"/>
    <w:multiLevelType w:val="hybridMultilevel"/>
    <w:tmpl w:val="105A9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681ABF"/>
    <w:multiLevelType w:val="hybridMultilevel"/>
    <w:tmpl w:val="A5D6A060"/>
    <w:lvl w:ilvl="0" w:tplc="EE8E5B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845E9"/>
    <w:multiLevelType w:val="multilevel"/>
    <w:tmpl w:val="BBE61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61DEF"/>
    <w:multiLevelType w:val="hybridMultilevel"/>
    <w:tmpl w:val="120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946DF"/>
    <w:multiLevelType w:val="hybridMultilevel"/>
    <w:tmpl w:val="0DF486E4"/>
    <w:lvl w:ilvl="0" w:tplc="08090001">
      <w:start w:val="1"/>
      <w:numFmt w:val="bullet"/>
      <w:lvlText w:val=""/>
      <w:lvlJc w:val="left"/>
      <w:pPr>
        <w:tabs>
          <w:tab w:val="num" w:pos="946"/>
        </w:tabs>
        <w:ind w:left="946" w:hanging="360"/>
      </w:pPr>
      <w:rPr>
        <w:rFonts w:ascii="Symbol" w:hAnsi="Symbol" w:hint="default"/>
      </w:rPr>
    </w:lvl>
    <w:lvl w:ilvl="1" w:tplc="08090003">
      <w:start w:val="1"/>
      <w:numFmt w:val="bullet"/>
      <w:lvlText w:val="o"/>
      <w:lvlJc w:val="left"/>
      <w:pPr>
        <w:tabs>
          <w:tab w:val="num" w:pos="1666"/>
        </w:tabs>
        <w:ind w:left="1666" w:hanging="360"/>
      </w:pPr>
      <w:rPr>
        <w:rFonts w:ascii="Courier New" w:hAnsi="Courier New" w:cs="Courier New" w:hint="default"/>
      </w:rPr>
    </w:lvl>
    <w:lvl w:ilvl="2" w:tplc="08090005">
      <w:start w:val="1"/>
      <w:numFmt w:val="bullet"/>
      <w:lvlText w:val=""/>
      <w:lvlJc w:val="left"/>
      <w:pPr>
        <w:tabs>
          <w:tab w:val="num" w:pos="2386"/>
        </w:tabs>
        <w:ind w:left="2386" w:hanging="360"/>
      </w:pPr>
      <w:rPr>
        <w:rFonts w:ascii="Wingdings" w:hAnsi="Wingdings" w:hint="default"/>
      </w:rPr>
    </w:lvl>
    <w:lvl w:ilvl="3" w:tplc="08090001">
      <w:start w:val="1"/>
      <w:numFmt w:val="bullet"/>
      <w:lvlText w:val=""/>
      <w:lvlJc w:val="left"/>
      <w:pPr>
        <w:tabs>
          <w:tab w:val="num" w:pos="3106"/>
        </w:tabs>
        <w:ind w:left="3106" w:hanging="360"/>
      </w:pPr>
      <w:rPr>
        <w:rFonts w:ascii="Symbol" w:hAnsi="Symbol" w:hint="default"/>
      </w:rPr>
    </w:lvl>
    <w:lvl w:ilvl="4" w:tplc="08090003">
      <w:start w:val="1"/>
      <w:numFmt w:val="bullet"/>
      <w:lvlText w:val="o"/>
      <w:lvlJc w:val="left"/>
      <w:pPr>
        <w:tabs>
          <w:tab w:val="num" w:pos="3826"/>
        </w:tabs>
        <w:ind w:left="3826" w:hanging="360"/>
      </w:pPr>
      <w:rPr>
        <w:rFonts w:ascii="Courier New" w:hAnsi="Courier New" w:cs="Courier New" w:hint="default"/>
      </w:rPr>
    </w:lvl>
    <w:lvl w:ilvl="5" w:tplc="08090005">
      <w:start w:val="1"/>
      <w:numFmt w:val="bullet"/>
      <w:lvlText w:val=""/>
      <w:lvlJc w:val="left"/>
      <w:pPr>
        <w:tabs>
          <w:tab w:val="num" w:pos="4546"/>
        </w:tabs>
        <w:ind w:left="4546" w:hanging="360"/>
      </w:pPr>
      <w:rPr>
        <w:rFonts w:ascii="Wingdings" w:hAnsi="Wingdings" w:hint="default"/>
      </w:rPr>
    </w:lvl>
    <w:lvl w:ilvl="6" w:tplc="08090001">
      <w:start w:val="1"/>
      <w:numFmt w:val="bullet"/>
      <w:lvlText w:val=""/>
      <w:lvlJc w:val="left"/>
      <w:pPr>
        <w:tabs>
          <w:tab w:val="num" w:pos="5266"/>
        </w:tabs>
        <w:ind w:left="5266" w:hanging="360"/>
      </w:pPr>
      <w:rPr>
        <w:rFonts w:ascii="Symbol" w:hAnsi="Symbol" w:hint="default"/>
      </w:rPr>
    </w:lvl>
    <w:lvl w:ilvl="7" w:tplc="08090003">
      <w:start w:val="1"/>
      <w:numFmt w:val="bullet"/>
      <w:lvlText w:val="o"/>
      <w:lvlJc w:val="left"/>
      <w:pPr>
        <w:tabs>
          <w:tab w:val="num" w:pos="5986"/>
        </w:tabs>
        <w:ind w:left="5986" w:hanging="360"/>
      </w:pPr>
      <w:rPr>
        <w:rFonts w:ascii="Courier New" w:hAnsi="Courier New" w:cs="Courier New" w:hint="default"/>
      </w:rPr>
    </w:lvl>
    <w:lvl w:ilvl="8" w:tplc="08090005">
      <w:start w:val="1"/>
      <w:numFmt w:val="bullet"/>
      <w:lvlText w:val=""/>
      <w:lvlJc w:val="left"/>
      <w:pPr>
        <w:tabs>
          <w:tab w:val="num" w:pos="6706"/>
        </w:tabs>
        <w:ind w:left="6706" w:hanging="360"/>
      </w:pPr>
      <w:rPr>
        <w:rFonts w:ascii="Wingdings" w:hAnsi="Wingdings" w:hint="default"/>
      </w:rPr>
    </w:lvl>
  </w:abstractNum>
  <w:abstractNum w:abstractNumId="34" w15:restartNumberingAfterBreak="0">
    <w:nsid w:val="7F8D250B"/>
    <w:multiLevelType w:val="multilevel"/>
    <w:tmpl w:val="9F6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6"/>
  </w:num>
  <w:num w:numId="3">
    <w:abstractNumId w:val="30"/>
  </w:num>
  <w:num w:numId="4">
    <w:abstractNumId w:val="8"/>
  </w:num>
  <w:num w:numId="5">
    <w:abstractNumId w:val="33"/>
  </w:num>
  <w:num w:numId="6">
    <w:abstractNumId w:val="29"/>
  </w:num>
  <w:num w:numId="7">
    <w:abstractNumId w:val="9"/>
  </w:num>
  <w:num w:numId="8">
    <w:abstractNumId w:val="15"/>
  </w:num>
  <w:num w:numId="9">
    <w:abstractNumId w:val="2"/>
  </w:num>
  <w:num w:numId="10">
    <w:abstractNumId w:val="13"/>
  </w:num>
  <w:num w:numId="11">
    <w:abstractNumId w:val="21"/>
  </w:num>
  <w:num w:numId="12">
    <w:abstractNumId w:val="27"/>
  </w:num>
  <w:num w:numId="13">
    <w:abstractNumId w:val="24"/>
  </w:num>
  <w:num w:numId="14">
    <w:abstractNumId w:val="31"/>
  </w:num>
  <w:num w:numId="15">
    <w:abstractNumId w:val="4"/>
  </w:num>
  <w:num w:numId="16">
    <w:abstractNumId w:val="23"/>
  </w:num>
  <w:num w:numId="17">
    <w:abstractNumId w:val="20"/>
  </w:num>
  <w:num w:numId="18">
    <w:abstractNumId w:val="5"/>
  </w:num>
  <w:num w:numId="19">
    <w:abstractNumId w:val="11"/>
  </w:num>
  <w:num w:numId="20">
    <w:abstractNumId w:val="28"/>
  </w:num>
  <w:num w:numId="21">
    <w:abstractNumId w:val="7"/>
  </w:num>
  <w:num w:numId="22">
    <w:abstractNumId w:val="18"/>
  </w:num>
  <w:num w:numId="23">
    <w:abstractNumId w:val="34"/>
  </w:num>
  <w:num w:numId="24">
    <w:abstractNumId w:val="17"/>
  </w:num>
  <w:num w:numId="25">
    <w:abstractNumId w:val="19"/>
  </w:num>
  <w:num w:numId="26">
    <w:abstractNumId w:val="32"/>
  </w:num>
  <w:num w:numId="27">
    <w:abstractNumId w:val="14"/>
  </w:num>
  <w:num w:numId="28">
    <w:abstractNumId w:val="1"/>
  </w:num>
  <w:num w:numId="29">
    <w:abstractNumId w:val="26"/>
  </w:num>
  <w:num w:numId="30">
    <w:abstractNumId w:val="16"/>
  </w:num>
  <w:num w:numId="31">
    <w:abstractNumId w:val="22"/>
  </w:num>
  <w:num w:numId="32">
    <w:abstractNumId w:val="10"/>
  </w:num>
  <w:num w:numId="33">
    <w:abstractNumId w:val="12"/>
  </w:num>
  <w:num w:numId="34">
    <w:abstractNumId w:val="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AD"/>
    <w:rsid w:val="00000D2E"/>
    <w:rsid w:val="0000110B"/>
    <w:rsid w:val="00011EED"/>
    <w:rsid w:val="00015552"/>
    <w:rsid w:val="0002603A"/>
    <w:rsid w:val="00031F27"/>
    <w:rsid w:val="000326F8"/>
    <w:rsid w:val="00057994"/>
    <w:rsid w:val="000655F2"/>
    <w:rsid w:val="0007029D"/>
    <w:rsid w:val="00082291"/>
    <w:rsid w:val="00091F0B"/>
    <w:rsid w:val="000A1898"/>
    <w:rsid w:val="000A693E"/>
    <w:rsid w:val="000C350D"/>
    <w:rsid w:val="000E0A62"/>
    <w:rsid w:val="000E5162"/>
    <w:rsid w:val="000F7739"/>
    <w:rsid w:val="0010751F"/>
    <w:rsid w:val="00113666"/>
    <w:rsid w:val="0011567A"/>
    <w:rsid w:val="00125ABC"/>
    <w:rsid w:val="0012712C"/>
    <w:rsid w:val="001330F5"/>
    <w:rsid w:val="00136EAD"/>
    <w:rsid w:val="00137B4D"/>
    <w:rsid w:val="001412D1"/>
    <w:rsid w:val="00143466"/>
    <w:rsid w:val="0015184B"/>
    <w:rsid w:val="00154452"/>
    <w:rsid w:val="001545C1"/>
    <w:rsid w:val="001615D3"/>
    <w:rsid w:val="001669F0"/>
    <w:rsid w:val="00186275"/>
    <w:rsid w:val="001A641D"/>
    <w:rsid w:val="001A6975"/>
    <w:rsid w:val="001B5186"/>
    <w:rsid w:val="001D09F4"/>
    <w:rsid w:val="001D0ED1"/>
    <w:rsid w:val="001D2E17"/>
    <w:rsid w:val="001D425A"/>
    <w:rsid w:val="001D4458"/>
    <w:rsid w:val="001E14AE"/>
    <w:rsid w:val="001E352E"/>
    <w:rsid w:val="001E73B2"/>
    <w:rsid w:val="001F1D41"/>
    <w:rsid w:val="001F314F"/>
    <w:rsid w:val="001F404D"/>
    <w:rsid w:val="0020106D"/>
    <w:rsid w:val="00202190"/>
    <w:rsid w:val="0020271E"/>
    <w:rsid w:val="00203AF0"/>
    <w:rsid w:val="002114EA"/>
    <w:rsid w:val="002153ED"/>
    <w:rsid w:val="00246751"/>
    <w:rsid w:val="00251D24"/>
    <w:rsid w:val="00261E00"/>
    <w:rsid w:val="0027147A"/>
    <w:rsid w:val="0027433B"/>
    <w:rsid w:val="00285ADA"/>
    <w:rsid w:val="002934C0"/>
    <w:rsid w:val="0029665B"/>
    <w:rsid w:val="002A06A4"/>
    <w:rsid w:val="002B1149"/>
    <w:rsid w:val="002B49FB"/>
    <w:rsid w:val="002C3305"/>
    <w:rsid w:val="002D566D"/>
    <w:rsid w:val="002D7342"/>
    <w:rsid w:val="002F1D91"/>
    <w:rsid w:val="002F5965"/>
    <w:rsid w:val="003008CC"/>
    <w:rsid w:val="0033726C"/>
    <w:rsid w:val="00361683"/>
    <w:rsid w:val="003623A2"/>
    <w:rsid w:val="00362766"/>
    <w:rsid w:val="00363158"/>
    <w:rsid w:val="00363B2D"/>
    <w:rsid w:val="003726AD"/>
    <w:rsid w:val="003733EE"/>
    <w:rsid w:val="00383DD6"/>
    <w:rsid w:val="00387780"/>
    <w:rsid w:val="0038781C"/>
    <w:rsid w:val="003979A8"/>
    <w:rsid w:val="003B63F3"/>
    <w:rsid w:val="003D2B4D"/>
    <w:rsid w:val="003F1CE0"/>
    <w:rsid w:val="003F596B"/>
    <w:rsid w:val="00401141"/>
    <w:rsid w:val="00414537"/>
    <w:rsid w:val="004161F4"/>
    <w:rsid w:val="004354DE"/>
    <w:rsid w:val="004365AB"/>
    <w:rsid w:val="00442ECC"/>
    <w:rsid w:val="0045070B"/>
    <w:rsid w:val="00451A53"/>
    <w:rsid w:val="00452D20"/>
    <w:rsid w:val="0045751A"/>
    <w:rsid w:val="004602D1"/>
    <w:rsid w:val="00462CA7"/>
    <w:rsid w:val="00465396"/>
    <w:rsid w:val="00465959"/>
    <w:rsid w:val="00470262"/>
    <w:rsid w:val="00480112"/>
    <w:rsid w:val="00482F99"/>
    <w:rsid w:val="004A246E"/>
    <w:rsid w:val="004C0999"/>
    <w:rsid w:val="004C51C0"/>
    <w:rsid w:val="004E2B06"/>
    <w:rsid w:val="00504BC8"/>
    <w:rsid w:val="005074F1"/>
    <w:rsid w:val="0051366F"/>
    <w:rsid w:val="00534150"/>
    <w:rsid w:val="005348D5"/>
    <w:rsid w:val="005419C1"/>
    <w:rsid w:val="005436F4"/>
    <w:rsid w:val="00550026"/>
    <w:rsid w:val="00551490"/>
    <w:rsid w:val="00565E25"/>
    <w:rsid w:val="005703F6"/>
    <w:rsid w:val="00571B2B"/>
    <w:rsid w:val="00574D06"/>
    <w:rsid w:val="00584746"/>
    <w:rsid w:val="005929E9"/>
    <w:rsid w:val="00595810"/>
    <w:rsid w:val="00597BCE"/>
    <w:rsid w:val="005A109A"/>
    <w:rsid w:val="005B682B"/>
    <w:rsid w:val="005C1CD7"/>
    <w:rsid w:val="005C273F"/>
    <w:rsid w:val="005D0BFD"/>
    <w:rsid w:val="005D3000"/>
    <w:rsid w:val="005D4186"/>
    <w:rsid w:val="005E48FA"/>
    <w:rsid w:val="005F686C"/>
    <w:rsid w:val="00610109"/>
    <w:rsid w:val="006160FA"/>
    <w:rsid w:val="00623FB5"/>
    <w:rsid w:val="00655112"/>
    <w:rsid w:val="0065517B"/>
    <w:rsid w:val="0066383D"/>
    <w:rsid w:val="00670A01"/>
    <w:rsid w:val="00687AF9"/>
    <w:rsid w:val="00691694"/>
    <w:rsid w:val="00693D59"/>
    <w:rsid w:val="006A349E"/>
    <w:rsid w:val="006B4244"/>
    <w:rsid w:val="006D1A4E"/>
    <w:rsid w:val="006E137F"/>
    <w:rsid w:val="006F1B62"/>
    <w:rsid w:val="006F3A73"/>
    <w:rsid w:val="007078A5"/>
    <w:rsid w:val="00707D54"/>
    <w:rsid w:val="00716E9F"/>
    <w:rsid w:val="00754E68"/>
    <w:rsid w:val="007628F5"/>
    <w:rsid w:val="00763835"/>
    <w:rsid w:val="00764D64"/>
    <w:rsid w:val="00770B4F"/>
    <w:rsid w:val="0077578C"/>
    <w:rsid w:val="00777F9E"/>
    <w:rsid w:val="007A3645"/>
    <w:rsid w:val="007B0A64"/>
    <w:rsid w:val="007B20F3"/>
    <w:rsid w:val="007B3445"/>
    <w:rsid w:val="007C068C"/>
    <w:rsid w:val="007C2B12"/>
    <w:rsid w:val="007C50AD"/>
    <w:rsid w:val="007D0100"/>
    <w:rsid w:val="007D6276"/>
    <w:rsid w:val="007D7CAF"/>
    <w:rsid w:val="008108EA"/>
    <w:rsid w:val="00826A80"/>
    <w:rsid w:val="008277CE"/>
    <w:rsid w:val="008364FB"/>
    <w:rsid w:val="0083768E"/>
    <w:rsid w:val="00840480"/>
    <w:rsid w:val="008406AF"/>
    <w:rsid w:val="00856F71"/>
    <w:rsid w:val="00876072"/>
    <w:rsid w:val="00885D68"/>
    <w:rsid w:val="00887551"/>
    <w:rsid w:val="008919F2"/>
    <w:rsid w:val="008958F6"/>
    <w:rsid w:val="008973B4"/>
    <w:rsid w:val="008A133C"/>
    <w:rsid w:val="008B4817"/>
    <w:rsid w:val="008B50BF"/>
    <w:rsid w:val="008C32FF"/>
    <w:rsid w:val="008C4228"/>
    <w:rsid w:val="008D0570"/>
    <w:rsid w:val="008D0A0B"/>
    <w:rsid w:val="008E16D9"/>
    <w:rsid w:val="008E7ED8"/>
    <w:rsid w:val="008F5AF2"/>
    <w:rsid w:val="00902380"/>
    <w:rsid w:val="009042D7"/>
    <w:rsid w:val="00906729"/>
    <w:rsid w:val="00931804"/>
    <w:rsid w:val="009364E6"/>
    <w:rsid w:val="00940690"/>
    <w:rsid w:val="00953A89"/>
    <w:rsid w:val="00963B01"/>
    <w:rsid w:val="00981CE6"/>
    <w:rsid w:val="00981F67"/>
    <w:rsid w:val="009A6F57"/>
    <w:rsid w:val="009B4C80"/>
    <w:rsid w:val="009B654C"/>
    <w:rsid w:val="009F369B"/>
    <w:rsid w:val="009F3E7D"/>
    <w:rsid w:val="009F64BD"/>
    <w:rsid w:val="00A1564C"/>
    <w:rsid w:val="00A17527"/>
    <w:rsid w:val="00A40B86"/>
    <w:rsid w:val="00A474B1"/>
    <w:rsid w:val="00A47A11"/>
    <w:rsid w:val="00A51E13"/>
    <w:rsid w:val="00A539EF"/>
    <w:rsid w:val="00A54664"/>
    <w:rsid w:val="00A65ACE"/>
    <w:rsid w:val="00A928B5"/>
    <w:rsid w:val="00A97D4A"/>
    <w:rsid w:val="00AA4B46"/>
    <w:rsid w:val="00AA6D65"/>
    <w:rsid w:val="00AA6DDE"/>
    <w:rsid w:val="00AB52C5"/>
    <w:rsid w:val="00AB55A4"/>
    <w:rsid w:val="00AC2767"/>
    <w:rsid w:val="00AC3F51"/>
    <w:rsid w:val="00B201C9"/>
    <w:rsid w:val="00B252F0"/>
    <w:rsid w:val="00B54E0E"/>
    <w:rsid w:val="00B6451E"/>
    <w:rsid w:val="00B742F6"/>
    <w:rsid w:val="00B7698A"/>
    <w:rsid w:val="00B80CEF"/>
    <w:rsid w:val="00B83C0D"/>
    <w:rsid w:val="00B856CF"/>
    <w:rsid w:val="00B9134A"/>
    <w:rsid w:val="00B961C0"/>
    <w:rsid w:val="00BB2094"/>
    <w:rsid w:val="00BC0C8C"/>
    <w:rsid w:val="00BC2FEA"/>
    <w:rsid w:val="00BD4D37"/>
    <w:rsid w:val="00BE2C1A"/>
    <w:rsid w:val="00BE63A4"/>
    <w:rsid w:val="00C10D49"/>
    <w:rsid w:val="00C14555"/>
    <w:rsid w:val="00C2383A"/>
    <w:rsid w:val="00C33D8C"/>
    <w:rsid w:val="00C347FF"/>
    <w:rsid w:val="00C47E2B"/>
    <w:rsid w:val="00C73991"/>
    <w:rsid w:val="00C929CD"/>
    <w:rsid w:val="00C9595B"/>
    <w:rsid w:val="00CD005B"/>
    <w:rsid w:val="00CD252D"/>
    <w:rsid w:val="00CD2D2B"/>
    <w:rsid w:val="00CF646D"/>
    <w:rsid w:val="00D0174F"/>
    <w:rsid w:val="00D1744F"/>
    <w:rsid w:val="00D2105F"/>
    <w:rsid w:val="00D46D8B"/>
    <w:rsid w:val="00D514A9"/>
    <w:rsid w:val="00D61C6F"/>
    <w:rsid w:val="00D73B5A"/>
    <w:rsid w:val="00D76A34"/>
    <w:rsid w:val="00D76B4C"/>
    <w:rsid w:val="00D82E50"/>
    <w:rsid w:val="00D868EC"/>
    <w:rsid w:val="00D9667B"/>
    <w:rsid w:val="00DB740C"/>
    <w:rsid w:val="00DC680F"/>
    <w:rsid w:val="00DD022B"/>
    <w:rsid w:val="00DD3C93"/>
    <w:rsid w:val="00DD5949"/>
    <w:rsid w:val="00DF666E"/>
    <w:rsid w:val="00E03DE7"/>
    <w:rsid w:val="00E06E40"/>
    <w:rsid w:val="00E146C9"/>
    <w:rsid w:val="00E14DE5"/>
    <w:rsid w:val="00E16BC2"/>
    <w:rsid w:val="00E22806"/>
    <w:rsid w:val="00E264D8"/>
    <w:rsid w:val="00E27F81"/>
    <w:rsid w:val="00E31701"/>
    <w:rsid w:val="00E60786"/>
    <w:rsid w:val="00E676AB"/>
    <w:rsid w:val="00E800C9"/>
    <w:rsid w:val="00E971FC"/>
    <w:rsid w:val="00EA1AC4"/>
    <w:rsid w:val="00EA33E9"/>
    <w:rsid w:val="00EC074F"/>
    <w:rsid w:val="00EC36C9"/>
    <w:rsid w:val="00EE0AF8"/>
    <w:rsid w:val="00EE4ACB"/>
    <w:rsid w:val="00EF2721"/>
    <w:rsid w:val="00F02B53"/>
    <w:rsid w:val="00F05CB8"/>
    <w:rsid w:val="00F0738C"/>
    <w:rsid w:val="00F107C2"/>
    <w:rsid w:val="00F12C94"/>
    <w:rsid w:val="00F73B37"/>
    <w:rsid w:val="00F83797"/>
    <w:rsid w:val="00F8591D"/>
    <w:rsid w:val="00F86886"/>
    <w:rsid w:val="00F96CBD"/>
    <w:rsid w:val="00F9723C"/>
    <w:rsid w:val="00FA252B"/>
    <w:rsid w:val="00FA75A2"/>
    <w:rsid w:val="00FC1DC8"/>
    <w:rsid w:val="00FC2172"/>
    <w:rsid w:val="00FC752E"/>
    <w:rsid w:val="00FD01D4"/>
    <w:rsid w:val="00FD7B3F"/>
    <w:rsid w:val="00FE4747"/>
    <w:rsid w:val="00FE6CFB"/>
    <w:rsid w:val="00FF7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59BC"/>
  <w15:docId w15:val="{8B99AC8E-5FD4-A342-AF85-2F746A0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99"/>
    <w:pPr>
      <w:ind w:left="720"/>
      <w:contextualSpacing/>
    </w:pPr>
  </w:style>
  <w:style w:type="table" w:styleId="TableGrid">
    <w:name w:val="Table Grid"/>
    <w:basedOn w:val="TableNormal"/>
    <w:uiPriority w:val="59"/>
    <w:rsid w:val="00EE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4EA"/>
  </w:style>
  <w:style w:type="paragraph" w:styleId="Footer">
    <w:name w:val="footer"/>
    <w:basedOn w:val="Normal"/>
    <w:link w:val="FooterChar"/>
    <w:uiPriority w:val="99"/>
    <w:unhideWhenUsed/>
    <w:rsid w:val="00211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4EA"/>
  </w:style>
  <w:style w:type="paragraph" w:styleId="BalloonText">
    <w:name w:val="Balloon Text"/>
    <w:basedOn w:val="Normal"/>
    <w:link w:val="BalloonTextChar"/>
    <w:uiPriority w:val="99"/>
    <w:semiHidden/>
    <w:unhideWhenUsed/>
    <w:rsid w:val="00AA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65"/>
    <w:rPr>
      <w:rFonts w:ascii="Tahoma" w:hAnsi="Tahoma" w:cs="Tahoma"/>
      <w:sz w:val="16"/>
      <w:szCs w:val="16"/>
    </w:rPr>
  </w:style>
  <w:style w:type="character" w:styleId="Hyperlink">
    <w:name w:val="Hyperlink"/>
    <w:basedOn w:val="DefaultParagraphFont"/>
    <w:uiPriority w:val="99"/>
    <w:unhideWhenUsed/>
    <w:rsid w:val="00584746"/>
    <w:rPr>
      <w:color w:val="0000FF" w:themeColor="hyperlink"/>
      <w:u w:val="single"/>
    </w:rPr>
  </w:style>
  <w:style w:type="paragraph" w:styleId="FootnoteText">
    <w:name w:val="footnote text"/>
    <w:basedOn w:val="Normal"/>
    <w:link w:val="FootnoteTextChar"/>
    <w:uiPriority w:val="99"/>
    <w:semiHidden/>
    <w:unhideWhenUsed/>
    <w:rsid w:val="001D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25A"/>
    <w:rPr>
      <w:sz w:val="20"/>
      <w:szCs w:val="20"/>
    </w:rPr>
  </w:style>
  <w:style w:type="character" w:styleId="FootnoteReference">
    <w:name w:val="footnote reference"/>
    <w:basedOn w:val="DefaultParagraphFont"/>
    <w:uiPriority w:val="99"/>
    <w:semiHidden/>
    <w:unhideWhenUsed/>
    <w:rsid w:val="001D425A"/>
    <w:rPr>
      <w:vertAlign w:val="superscript"/>
    </w:rPr>
  </w:style>
  <w:style w:type="character" w:styleId="CommentReference">
    <w:name w:val="annotation reference"/>
    <w:basedOn w:val="DefaultParagraphFont"/>
    <w:uiPriority w:val="99"/>
    <w:semiHidden/>
    <w:unhideWhenUsed/>
    <w:rsid w:val="00571B2B"/>
    <w:rPr>
      <w:sz w:val="16"/>
      <w:szCs w:val="16"/>
    </w:rPr>
  </w:style>
  <w:style w:type="paragraph" w:styleId="CommentText">
    <w:name w:val="annotation text"/>
    <w:basedOn w:val="Normal"/>
    <w:link w:val="CommentTextChar"/>
    <w:uiPriority w:val="99"/>
    <w:semiHidden/>
    <w:unhideWhenUsed/>
    <w:rsid w:val="00571B2B"/>
    <w:pPr>
      <w:spacing w:line="240" w:lineRule="auto"/>
    </w:pPr>
    <w:rPr>
      <w:sz w:val="20"/>
      <w:szCs w:val="20"/>
    </w:rPr>
  </w:style>
  <w:style w:type="character" w:customStyle="1" w:styleId="CommentTextChar">
    <w:name w:val="Comment Text Char"/>
    <w:basedOn w:val="DefaultParagraphFont"/>
    <w:link w:val="CommentText"/>
    <w:uiPriority w:val="99"/>
    <w:semiHidden/>
    <w:rsid w:val="00571B2B"/>
    <w:rPr>
      <w:sz w:val="20"/>
      <w:szCs w:val="20"/>
    </w:rPr>
  </w:style>
  <w:style w:type="paragraph" w:styleId="CommentSubject">
    <w:name w:val="annotation subject"/>
    <w:basedOn w:val="CommentText"/>
    <w:next w:val="CommentText"/>
    <w:link w:val="CommentSubjectChar"/>
    <w:uiPriority w:val="99"/>
    <w:semiHidden/>
    <w:unhideWhenUsed/>
    <w:rsid w:val="00571B2B"/>
    <w:rPr>
      <w:b/>
      <w:bCs/>
    </w:rPr>
  </w:style>
  <w:style w:type="character" w:customStyle="1" w:styleId="CommentSubjectChar">
    <w:name w:val="Comment Subject Char"/>
    <w:basedOn w:val="CommentTextChar"/>
    <w:link w:val="CommentSubject"/>
    <w:uiPriority w:val="99"/>
    <w:semiHidden/>
    <w:rsid w:val="00571B2B"/>
    <w:rPr>
      <w:b/>
      <w:bCs/>
      <w:sz w:val="20"/>
      <w:szCs w:val="20"/>
    </w:rPr>
  </w:style>
  <w:style w:type="paragraph" w:styleId="Revision">
    <w:name w:val="Revision"/>
    <w:hidden/>
    <w:uiPriority w:val="99"/>
    <w:semiHidden/>
    <w:rsid w:val="009F369B"/>
    <w:pPr>
      <w:spacing w:after="0" w:line="240" w:lineRule="auto"/>
    </w:pPr>
  </w:style>
  <w:style w:type="character" w:customStyle="1" w:styleId="apple-converted-space">
    <w:name w:val="apple-converted-space"/>
    <w:basedOn w:val="DefaultParagraphFont"/>
    <w:rsid w:val="002D566D"/>
  </w:style>
  <w:style w:type="character" w:customStyle="1" w:styleId="UnresolvedMention1">
    <w:name w:val="Unresolved Mention1"/>
    <w:basedOn w:val="DefaultParagraphFont"/>
    <w:uiPriority w:val="99"/>
    <w:semiHidden/>
    <w:unhideWhenUsed/>
    <w:rsid w:val="005E48FA"/>
    <w:rPr>
      <w:color w:val="605E5C"/>
      <w:shd w:val="clear" w:color="auto" w:fill="E1DFDD"/>
    </w:rPr>
  </w:style>
  <w:style w:type="character" w:styleId="FollowedHyperlink">
    <w:name w:val="FollowedHyperlink"/>
    <w:basedOn w:val="DefaultParagraphFont"/>
    <w:uiPriority w:val="99"/>
    <w:semiHidden/>
    <w:unhideWhenUsed/>
    <w:rsid w:val="00534150"/>
    <w:rPr>
      <w:color w:val="800080" w:themeColor="followedHyperlink"/>
      <w:u w:val="single"/>
    </w:rPr>
  </w:style>
  <w:style w:type="paragraph" w:customStyle="1" w:styleId="BodyA">
    <w:name w:val="Body A"/>
    <w:rsid w:val="007638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n-GB"/>
    </w:rPr>
  </w:style>
  <w:style w:type="paragraph" w:styleId="NormalWeb">
    <w:name w:val="Normal (Web)"/>
    <w:rsid w:val="00763835"/>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val="en-US" w:eastAsia="en-GB"/>
    </w:rPr>
  </w:style>
  <w:style w:type="character" w:customStyle="1" w:styleId="UnresolvedMention2">
    <w:name w:val="Unresolved Mention2"/>
    <w:basedOn w:val="DefaultParagraphFont"/>
    <w:uiPriority w:val="99"/>
    <w:semiHidden/>
    <w:unhideWhenUsed/>
    <w:rsid w:val="000655F2"/>
    <w:rPr>
      <w:color w:val="605E5C"/>
      <w:shd w:val="clear" w:color="auto" w:fill="E1DFDD"/>
    </w:rPr>
  </w:style>
  <w:style w:type="character" w:styleId="UnresolvedMention">
    <w:name w:val="Unresolved Mention"/>
    <w:basedOn w:val="DefaultParagraphFont"/>
    <w:uiPriority w:val="99"/>
    <w:semiHidden/>
    <w:unhideWhenUsed/>
    <w:rsid w:val="00C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5973">
      <w:bodyDiv w:val="1"/>
      <w:marLeft w:val="0"/>
      <w:marRight w:val="0"/>
      <w:marTop w:val="0"/>
      <w:marBottom w:val="0"/>
      <w:divBdr>
        <w:top w:val="none" w:sz="0" w:space="0" w:color="auto"/>
        <w:left w:val="none" w:sz="0" w:space="0" w:color="auto"/>
        <w:bottom w:val="none" w:sz="0" w:space="0" w:color="auto"/>
        <w:right w:val="none" w:sz="0" w:space="0" w:color="auto"/>
      </w:divBdr>
    </w:div>
    <w:div w:id="21412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leadership.com/wp-content/uploads/2017/07/OL-White-Paper-Collaborative-Leadershi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iN_A7keXtVg" TargetMode="External"/><Relationship Id="rId4" Type="http://schemas.openxmlformats.org/officeDocument/2006/relationships/settings" Target="settings.xml"/><Relationship Id="rId9" Type="http://schemas.openxmlformats.org/officeDocument/2006/relationships/hyperlink" Target="http://www.leedsbeckett.ac.uk/wholesystemsobesity/a-whole-systems-appro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86B3-C253-004E-A8F1-12DF6D46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Microsoft Office User</cp:lastModifiedBy>
  <cp:revision>2</cp:revision>
  <dcterms:created xsi:type="dcterms:W3CDTF">2018-07-24T14:09:00Z</dcterms:created>
  <dcterms:modified xsi:type="dcterms:W3CDTF">2018-07-24T14:09:00Z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-1763405710</vt:i4>
  </property>
  <property fmtid="{D5CDD505-2E9C-101B-9397-08002B2CF9AE}" pid="3" name="_NewReviewCycle">
    <vt:lpwstr/>
  </property>
  <property fmtid="{D5CDD505-2E9C-101B-9397-08002B2CF9AE}" pid="4" name="_EmailSubject">
    <vt:lpwstr>Evaluation proposal</vt:lpwstr>
  </property>
  <property fmtid="{D5CDD505-2E9C-101B-9397-08002B2CF9AE}" pid="5" name="_AuthorEmail">
    <vt:lpwstr>K.Milton@uea.ac.uk</vt:lpwstr>
  </property>
  <property fmtid="{D5CDD505-2E9C-101B-9397-08002B2CF9AE}" pid="6" name="_AuthorEmailDisplayName">
    <vt:lpwstr>Karen Milton (MED - Staff)</vt:lpwstr>
  </property>
  <property fmtid="{D5CDD505-2E9C-101B-9397-08002B2CF9AE}" pid="7" name="_PreviousAdHocReviewCycleID">
    <vt:i4>1440115594</vt:i4>
  </property>
  <property fmtid="{D5CDD505-2E9C-101B-9397-08002B2CF9AE}" pid="8" name="_ReviewingToolsShownOnce">
    <vt:lpwstr/>
  </property>
</Properties>
</file>